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7F" w:rsidRPr="002B5E7F" w:rsidRDefault="002B5E7F" w:rsidP="002B5E7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4"/>
          <w:szCs w:val="34"/>
        </w:rPr>
      </w:pPr>
      <w:r w:rsidRPr="002B5E7F"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t>关于转专业与大类专业分流正式填报志愿的通知</w:t>
      </w:r>
    </w:p>
    <w:p w:rsidR="002B5E7F" w:rsidRPr="002B5E7F" w:rsidRDefault="002B5E7F" w:rsidP="002B5E7F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B5E7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各学院：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转专业与大类专业分流正式填报志愿时间为</w:t>
      </w:r>
      <w:r w:rsidRPr="002B5E7F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2017年4月17日（星期一）11:00至4月19日（星期三）15:00</w:t>
      </w: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，请各学院通知全体符合报名资格的2016级本科生进入系统进行报名。</w:t>
      </w:r>
      <w:r w:rsidRPr="002B5E7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在前期测试阶段部分学生一直未提交大类专业分流志愿，不提交志愿的学生将分配至录取后仍有余量的专业，所以请通知学生务必在规定的时间内提交志愿。</w:t>
      </w:r>
      <w:r w:rsidRPr="002B5E7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转专业和大类分流系统登录及操作办法详见附件。</w:t>
      </w: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Pr="002B5E7F" w:rsidRDefault="002B5E7F" w:rsidP="002B5E7F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教务处</w:t>
      </w:r>
      <w:r w:rsidRPr="002B5E7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B5E7F" w:rsidRPr="002B5E7F" w:rsidRDefault="002B5E7F" w:rsidP="002B5E7F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2017年4月15日 </w:t>
      </w:r>
    </w:p>
    <w:p w:rsidR="002B5E7F" w:rsidRDefault="002B5E7F" w:rsidP="00E54735">
      <w:pPr>
        <w:widowControl/>
        <w:spacing w:before="100" w:beforeAutospacing="1" w:after="100" w:afterAutospacing="1"/>
        <w:jc w:val="center"/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</w:pPr>
    </w:p>
    <w:p w:rsidR="002B5E7F" w:rsidRDefault="002B5E7F" w:rsidP="00E54735">
      <w:pPr>
        <w:widowControl/>
        <w:spacing w:before="100" w:beforeAutospacing="1" w:after="100" w:afterAutospacing="1"/>
        <w:jc w:val="center"/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</w:pPr>
    </w:p>
    <w:p w:rsidR="002B5E7F" w:rsidRDefault="002B5E7F" w:rsidP="00E54735">
      <w:pPr>
        <w:widowControl/>
        <w:spacing w:before="100" w:beforeAutospacing="1" w:after="100" w:afterAutospacing="1"/>
        <w:jc w:val="center"/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</w:pPr>
    </w:p>
    <w:p w:rsidR="002B5E7F" w:rsidRDefault="002B5E7F" w:rsidP="00E54735">
      <w:pPr>
        <w:widowControl/>
        <w:spacing w:before="100" w:beforeAutospacing="1" w:after="100" w:afterAutospacing="1"/>
        <w:jc w:val="center"/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</w:pPr>
    </w:p>
    <w:p w:rsidR="00E54735" w:rsidRDefault="00E54735" w:rsidP="00E54735">
      <w:pPr>
        <w:widowControl/>
        <w:spacing w:before="100" w:beforeAutospacing="1" w:after="100" w:afterAutospacing="1"/>
        <w:jc w:val="center"/>
        <w:rPr>
          <w:rFonts w:ascii="幼圆" w:eastAsia="幼圆" w:hAnsi="Verdana" w:cs="宋体"/>
          <w:color w:val="000000"/>
          <w:kern w:val="0"/>
          <w:sz w:val="36"/>
          <w:szCs w:val="36"/>
          <w:highlight w:val="yellow"/>
          <w:shd w:val="clear" w:color="auto" w:fill="FFFFFF"/>
        </w:rPr>
      </w:pPr>
      <w:r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  <w:lastRenderedPageBreak/>
        <w:t>2016级转专业及大类分流之备忘录</w:t>
      </w:r>
    </w:p>
    <w:p w:rsidR="00E54735" w:rsidRPr="002B5E7F" w:rsidRDefault="00E54735" w:rsidP="00E54735">
      <w:pPr>
        <w:widowControl/>
        <w:spacing w:line="400" w:lineRule="exact"/>
        <w:jc w:val="center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E54735" w:rsidRDefault="00E54735" w:rsidP="00E54735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2016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级同学：</w:t>
      </w:r>
    </w:p>
    <w:p w:rsidR="00E54735" w:rsidRDefault="00AB0C96" w:rsidP="00AB0C96">
      <w:pPr>
        <w:widowControl/>
        <w:spacing w:line="400" w:lineRule="exact"/>
        <w:ind w:firstLine="57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通过之前的专业导论和大类分流宣讲，</w:t>
      </w:r>
      <w:r w:rsidR="00D36EF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每个同学应该对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专业有了基本的了解</w:t>
      </w:r>
      <w:r w:rsidR="00D36EF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本次转专业及大类分流的重要性几乎相当于二次</w:t>
      </w:r>
      <w:r w:rsidR="00F6237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高考填报专业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，务请同学们认真对待！！！</w:t>
      </w:r>
    </w:p>
    <w:p w:rsidR="00AB0C96" w:rsidRDefault="00AB0C96" w:rsidP="00AB0C96">
      <w:pPr>
        <w:widowControl/>
        <w:spacing w:line="400" w:lineRule="exact"/>
        <w:ind w:firstLine="57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4C1F30">
        <w:rPr>
          <w:rFonts w:ascii="Verdana" w:eastAsia="宋体" w:hAnsi="Verdana" w:cs="宋体" w:hint="eastAsia"/>
          <w:color w:val="000000"/>
          <w:kern w:val="0"/>
          <w:sz w:val="28"/>
          <w:szCs w:val="28"/>
          <w:highlight w:val="cyan"/>
        </w:rPr>
        <w:t>首先：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详细了解相关政策、要求、流程、具体时间节点等，详见教务处主页通知、学生手册、学院主页通知、微信重要通知群，邮件等等；</w:t>
      </w:r>
    </w:p>
    <w:p w:rsidR="00AB0C96" w:rsidRDefault="004C1F30" w:rsidP="00AB0C96">
      <w:pPr>
        <w:widowControl/>
        <w:spacing w:line="400" w:lineRule="exact"/>
        <w:ind w:firstLine="57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  <w:highlight w:val="yellow"/>
        </w:rPr>
        <w:t>第二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  <w:r w:rsidR="00AB0C9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了解自己！</w:t>
      </w:r>
      <w:r w:rsidR="00D36EF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认真想一想你未来的规划，想做什么，能做什么，适合做什么，</w:t>
      </w:r>
      <w:r w:rsidR="0040771F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不要盲目，</w:t>
      </w:r>
      <w:r w:rsidR="007519A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不要跟风、不要跟风、不要跟风！！！</w:t>
      </w:r>
    </w:p>
    <w:p w:rsidR="0040771F" w:rsidRDefault="0040771F" w:rsidP="00AB0C96">
      <w:pPr>
        <w:widowControl/>
        <w:spacing w:line="400" w:lineRule="exact"/>
        <w:ind w:firstLine="57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极个人的观点：不管学神马，成绩是硬道理，土木工程的适应性远比你想象的广泛，你现在如此纠结的选择，远没有你想象的辣么重要和唯一！</w:t>
      </w:r>
    </w:p>
    <w:p w:rsidR="00E54735" w:rsidRDefault="004C1F30" w:rsidP="004C1F30">
      <w:pPr>
        <w:widowControl/>
        <w:spacing w:line="400" w:lineRule="exact"/>
        <w:ind w:firstLine="57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4C1F30">
        <w:rPr>
          <w:rFonts w:ascii="Verdana" w:eastAsia="宋体" w:hAnsi="Verdana" w:cs="宋体" w:hint="eastAsia"/>
          <w:color w:val="000000"/>
          <w:kern w:val="0"/>
          <w:sz w:val="28"/>
          <w:szCs w:val="28"/>
          <w:highlight w:val="green"/>
        </w:rPr>
        <w:t>第三：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校的系统里只能完成按专业分流（毕业证书上的专业），土木工程、土木工程（铁道工程）、土木工程（城市轨道工程）和环境工程专业，最终选择（或者被选择）土木工程专业的同学，还要再选择课组模块，建筑工程课群组、桥梁工程课群组、地下与岩土工程课群组、道路与铁道工程课群组，具体要求见学院主页通知；</w:t>
      </w:r>
    </w:p>
    <w:p w:rsidR="00637C6F" w:rsidRPr="00E54735" w:rsidRDefault="00637C6F" w:rsidP="004C1F30">
      <w:pPr>
        <w:widowControl/>
        <w:spacing w:line="400" w:lineRule="exact"/>
        <w:ind w:firstLine="57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E54735" w:rsidRDefault="0040771F" w:rsidP="00E54735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培养计划是你毕业的唯一标准！</w:t>
      </w:r>
    </w:p>
    <w:p w:rsidR="0040771F" w:rsidRDefault="0040771F" w:rsidP="00E54735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学生手册是你在校期间的基本准则！</w:t>
      </w:r>
    </w:p>
    <w:p w:rsidR="0040771F" w:rsidRDefault="0040771F" w:rsidP="00E54735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教学科和团委是</w:t>
      </w:r>
      <w:r w:rsidR="00637C6F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为你们服务的最重要平台！</w:t>
      </w:r>
    </w:p>
    <w:p w:rsidR="00637C6F" w:rsidRDefault="00637C6F" w:rsidP="00E54735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637C6F" w:rsidP="00E54735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教学科：土木工程楼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707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，电话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51688227</w:t>
      </w: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祝同学们心想事成！</w:t>
      </w: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235C5C" w:rsidRDefault="00235C5C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   </w:t>
      </w: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土建学院教学科</w:t>
      </w:r>
    </w:p>
    <w:p w:rsidR="00E54735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                               2017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年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4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="002B5E7F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14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</w:t>
      </w: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04196B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magenta"/>
        </w:rPr>
        <w:t>下页还有哦：）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（相关通知堆砌）</w:t>
      </w:r>
      <w:r w:rsidR="0004196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--</w:t>
      </w:r>
      <w:r w:rsidR="0004196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持续更新中</w:t>
      </w:r>
    </w:p>
    <w:p w:rsidR="002B5E7F" w:rsidRPr="002B5E7F" w:rsidRDefault="002B5E7F" w:rsidP="002B5E7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color w:val="000000"/>
          <w:kern w:val="0"/>
          <w:sz w:val="34"/>
          <w:szCs w:val="34"/>
        </w:rPr>
      </w:pPr>
      <w:r w:rsidRPr="002B5E7F">
        <w:rPr>
          <w:rFonts w:ascii="宋体" w:eastAsia="宋体" w:hAnsi="宋体" w:cs="宋体" w:hint="eastAsia"/>
          <w:b/>
          <w:bCs/>
          <w:color w:val="000000"/>
          <w:kern w:val="0"/>
          <w:sz w:val="34"/>
          <w:szCs w:val="34"/>
        </w:rPr>
        <w:lastRenderedPageBreak/>
        <w:t>关于转专业与大类专业分流正式填报志愿的通知</w:t>
      </w:r>
    </w:p>
    <w:p w:rsidR="002B5E7F" w:rsidRPr="002B5E7F" w:rsidRDefault="002B5E7F" w:rsidP="002B5E7F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2B5E7F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各学院：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转专业与大类专业分流正式填报志愿时间为</w:t>
      </w:r>
      <w:r w:rsidRPr="002B5E7F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2017年4月17日（星期一）11:00至4月19日（星期三）15:00</w:t>
      </w: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，请各学院通知全体符合报名资格的2016级本科生进入系统进行报名。</w:t>
      </w:r>
      <w:r w:rsidRPr="002B5E7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在前期测试阶段部分学生一直未提交大类专业分流志愿，不提交志愿的学生将分配至录取后仍有余量的专业，所以请通知学生务必在规定的时间内提交志愿。</w:t>
      </w:r>
      <w:r w:rsidRPr="002B5E7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转专业和大类分流系统登录及操作办法详见附件。</w:t>
      </w:r>
    </w:p>
    <w:p w:rsidR="002B5E7F" w:rsidRPr="002B5E7F" w:rsidRDefault="002B5E7F" w:rsidP="002B5E7F">
      <w:pPr>
        <w:widowControl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</w:p>
    <w:p w:rsidR="002B5E7F" w:rsidRPr="002B5E7F" w:rsidRDefault="002B5E7F" w:rsidP="002B5E7F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教务处</w:t>
      </w:r>
      <w:r w:rsidRPr="002B5E7F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 xml:space="preserve"> </w:t>
      </w:r>
    </w:p>
    <w:p w:rsidR="002B5E7F" w:rsidRPr="002B5E7F" w:rsidRDefault="002B5E7F" w:rsidP="002B5E7F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2B5E7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2017年4月15日 </w:t>
      </w:r>
    </w:p>
    <w:p w:rsidR="002B5E7F" w:rsidRDefault="002B5E7F" w:rsidP="000419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color w:val="002060"/>
          <w:kern w:val="0"/>
          <w:sz w:val="32"/>
          <w:szCs w:val="28"/>
          <w:highlight w:val="yellow"/>
        </w:rPr>
      </w:pPr>
    </w:p>
    <w:p w:rsidR="002B5E7F" w:rsidRDefault="002B5E7F" w:rsidP="000419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color w:val="002060"/>
          <w:kern w:val="0"/>
          <w:sz w:val="32"/>
          <w:szCs w:val="28"/>
          <w:highlight w:val="yellow"/>
        </w:rPr>
      </w:pPr>
    </w:p>
    <w:p w:rsidR="002B5E7F" w:rsidRDefault="002B5E7F" w:rsidP="000419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color w:val="002060"/>
          <w:kern w:val="0"/>
          <w:sz w:val="32"/>
          <w:szCs w:val="28"/>
          <w:highlight w:val="yellow"/>
        </w:rPr>
      </w:pPr>
    </w:p>
    <w:p w:rsidR="002B5E7F" w:rsidRDefault="002B5E7F" w:rsidP="000419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color w:val="002060"/>
          <w:kern w:val="0"/>
          <w:sz w:val="32"/>
          <w:szCs w:val="28"/>
          <w:highlight w:val="yellow"/>
        </w:rPr>
      </w:pPr>
    </w:p>
    <w:p w:rsidR="002B5E7F" w:rsidRDefault="002B5E7F" w:rsidP="000419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color w:val="002060"/>
          <w:kern w:val="0"/>
          <w:sz w:val="32"/>
          <w:szCs w:val="28"/>
          <w:highlight w:val="yellow"/>
        </w:rPr>
      </w:pPr>
    </w:p>
    <w:p w:rsidR="0004196B" w:rsidRPr="0004196B" w:rsidRDefault="0004196B" w:rsidP="0004196B">
      <w:pPr>
        <w:widowControl/>
        <w:spacing w:line="360" w:lineRule="auto"/>
        <w:jc w:val="center"/>
        <w:rPr>
          <w:rFonts w:ascii="Calibri" w:eastAsia="宋体" w:hAnsi="Calibri" w:cs="Calibri"/>
          <w:color w:val="002060"/>
          <w:kern w:val="0"/>
          <w:szCs w:val="21"/>
        </w:rPr>
      </w:pPr>
      <w:r w:rsidRPr="0004196B">
        <w:rPr>
          <w:rFonts w:ascii="宋体" w:eastAsia="宋体" w:hAnsi="宋体" w:cs="宋体" w:hint="eastAsia"/>
          <w:b/>
          <w:bCs/>
          <w:color w:val="002060"/>
          <w:kern w:val="0"/>
          <w:sz w:val="32"/>
          <w:szCs w:val="28"/>
          <w:highlight w:val="yellow"/>
        </w:rPr>
        <w:t>关于调整转专业和大类专业分流预报名时间的通知</w:t>
      </w:r>
    </w:p>
    <w:p w:rsidR="0004196B" w:rsidRPr="0004196B" w:rsidRDefault="0004196B" w:rsidP="0004196B">
      <w:pPr>
        <w:widowControl/>
        <w:spacing w:line="360" w:lineRule="auto"/>
        <w:jc w:val="center"/>
        <w:rPr>
          <w:rFonts w:ascii="Calibri" w:eastAsia="宋体" w:hAnsi="Calibri" w:cs="Calibri"/>
          <w:color w:val="000000"/>
          <w:kern w:val="0"/>
          <w:szCs w:val="21"/>
        </w:rPr>
      </w:pPr>
    </w:p>
    <w:p w:rsidR="0004196B" w:rsidRPr="0004196B" w:rsidRDefault="0004196B" w:rsidP="0004196B">
      <w:pPr>
        <w:widowControl/>
        <w:spacing w:line="360" w:lineRule="auto"/>
        <w:ind w:firstLine="561"/>
        <w:rPr>
          <w:rFonts w:ascii="Calibri" w:eastAsia="宋体" w:hAnsi="Calibri" w:cs="Calibri"/>
          <w:color w:val="000000"/>
          <w:kern w:val="0"/>
          <w:szCs w:val="21"/>
        </w:rPr>
      </w:pPr>
      <w:r w:rsidRPr="000419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为了对第一次预报名情况进行充分的测试与分析，现将转专业和大类专业分流第二次预报名时间进行调整，时间为</w:t>
      </w:r>
      <w:r w:rsidRPr="0004196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2017年4月11日11点---4月12日14点</w:t>
      </w:r>
      <w:r w:rsidRPr="000419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。同时将预报名次数调整为2次。请各学院做好通知工作，组织</w:t>
      </w:r>
      <w:r w:rsidRPr="0004196B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学生积极参与预报名。</w:t>
      </w:r>
    </w:p>
    <w:p w:rsidR="0004196B" w:rsidRPr="0004196B" w:rsidRDefault="0004196B" w:rsidP="0004196B">
      <w:pPr>
        <w:widowControl/>
        <w:spacing w:line="360" w:lineRule="auto"/>
        <w:ind w:firstLine="561"/>
        <w:rPr>
          <w:rFonts w:ascii="Calibri" w:eastAsia="宋体" w:hAnsi="Calibri" w:cs="Calibri"/>
          <w:color w:val="000000"/>
          <w:kern w:val="0"/>
          <w:szCs w:val="21"/>
        </w:rPr>
      </w:pPr>
      <w:r w:rsidRPr="0004196B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lastRenderedPageBreak/>
        <w:t>转专业和大类分流系统登录及操作办法：详见《转专业和大类专业分流系统登录方式和操作指南》。</w:t>
      </w:r>
    </w:p>
    <w:p w:rsidR="0004196B" w:rsidRPr="0004196B" w:rsidRDefault="0004196B" w:rsidP="0004196B">
      <w:pPr>
        <w:widowControl/>
        <w:spacing w:line="360" w:lineRule="auto"/>
        <w:ind w:firstLine="561"/>
        <w:rPr>
          <w:rFonts w:ascii="Calibri" w:eastAsia="宋体" w:hAnsi="Calibri" w:cs="Calibri"/>
          <w:color w:val="000000"/>
          <w:kern w:val="0"/>
          <w:szCs w:val="21"/>
        </w:rPr>
      </w:pPr>
      <w:r w:rsidRPr="0004196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在预报名期间，学生如有任何问题，请到所在学院教学科咨询。</w:t>
      </w:r>
    </w:p>
    <w:p w:rsidR="0004196B" w:rsidRPr="0004196B" w:rsidRDefault="0004196B" w:rsidP="0004196B">
      <w:pPr>
        <w:widowControl/>
        <w:ind w:firstLine="560"/>
        <w:rPr>
          <w:rFonts w:ascii="Calibri" w:eastAsia="宋体" w:hAnsi="Calibri" w:cs="Calibri"/>
          <w:color w:val="000000"/>
          <w:kern w:val="0"/>
          <w:szCs w:val="21"/>
        </w:rPr>
      </w:pPr>
    </w:p>
    <w:p w:rsidR="0004196B" w:rsidRPr="0004196B" w:rsidRDefault="0004196B" w:rsidP="0004196B">
      <w:pPr>
        <w:widowControl/>
        <w:ind w:firstLine="560"/>
        <w:rPr>
          <w:rFonts w:ascii="Calibri" w:eastAsia="宋体" w:hAnsi="Calibri" w:cs="Calibri"/>
          <w:color w:val="000000"/>
          <w:kern w:val="0"/>
          <w:szCs w:val="21"/>
        </w:rPr>
      </w:pPr>
      <w:r w:rsidRPr="0004196B">
        <w:rPr>
          <w:rFonts w:cs="Calibri" w:hint="eastAsia"/>
          <w:color w:val="000000"/>
          <w:kern w:val="0"/>
          <w:sz w:val="28"/>
          <w:szCs w:val="28"/>
        </w:rPr>
        <w:t>教务处</w:t>
      </w:r>
    </w:p>
    <w:p w:rsidR="0004196B" w:rsidRPr="0004196B" w:rsidRDefault="0004196B" w:rsidP="0004196B">
      <w:pPr>
        <w:widowControl/>
        <w:ind w:firstLine="560"/>
        <w:rPr>
          <w:rFonts w:ascii="Calibri" w:eastAsia="宋体" w:hAnsi="Calibri" w:cs="Calibri"/>
          <w:color w:val="000000"/>
          <w:kern w:val="0"/>
          <w:szCs w:val="21"/>
        </w:rPr>
      </w:pPr>
      <w:r w:rsidRPr="0004196B">
        <w:rPr>
          <w:rFonts w:ascii="Calibri" w:eastAsia="宋体" w:hAnsi="Calibri" w:cs="Calibri"/>
          <w:color w:val="000000"/>
          <w:kern w:val="0"/>
          <w:sz w:val="28"/>
          <w:szCs w:val="28"/>
        </w:rPr>
        <w:t>2017</w:t>
      </w:r>
      <w:r w:rsidRPr="0004196B">
        <w:rPr>
          <w:rFonts w:cs="Calibri" w:hint="eastAsia"/>
          <w:color w:val="000000"/>
          <w:kern w:val="0"/>
          <w:sz w:val="28"/>
          <w:szCs w:val="28"/>
        </w:rPr>
        <w:t>年</w:t>
      </w:r>
      <w:r w:rsidRPr="0004196B">
        <w:rPr>
          <w:rFonts w:ascii="Calibri" w:eastAsia="宋体" w:hAnsi="Calibri" w:cs="Calibri"/>
          <w:color w:val="000000"/>
          <w:kern w:val="0"/>
          <w:sz w:val="28"/>
          <w:szCs w:val="28"/>
        </w:rPr>
        <w:t>4</w:t>
      </w:r>
      <w:r w:rsidRPr="0004196B">
        <w:rPr>
          <w:rFonts w:cs="Calibri" w:hint="eastAsia"/>
          <w:color w:val="000000"/>
          <w:kern w:val="0"/>
          <w:sz w:val="28"/>
          <w:szCs w:val="28"/>
        </w:rPr>
        <w:t>月</w:t>
      </w:r>
      <w:r w:rsidRPr="0004196B">
        <w:rPr>
          <w:rFonts w:ascii="Calibri" w:eastAsia="宋体" w:hAnsi="Calibri" w:cs="Calibri"/>
          <w:color w:val="000000"/>
          <w:kern w:val="0"/>
          <w:sz w:val="28"/>
          <w:szCs w:val="28"/>
        </w:rPr>
        <w:t>10</w:t>
      </w:r>
      <w:r w:rsidRPr="0004196B">
        <w:rPr>
          <w:rFonts w:cs="Calibri" w:hint="eastAsia"/>
          <w:color w:val="000000"/>
          <w:kern w:val="0"/>
          <w:sz w:val="28"/>
          <w:szCs w:val="28"/>
        </w:rPr>
        <w:t>日</w:t>
      </w:r>
    </w:p>
    <w:p w:rsidR="0004196B" w:rsidRDefault="0004196B" w:rsidP="00637C6F">
      <w:pPr>
        <w:widowControl/>
        <w:spacing w:line="400" w:lineRule="exact"/>
        <w:jc w:val="left"/>
        <w:rPr>
          <w:rFonts w:ascii="Verdana" w:eastAsia="宋体" w:hAnsi="Verdana" w:cs="宋体"/>
          <w:b/>
          <w:color w:val="000000"/>
          <w:kern w:val="0"/>
          <w:sz w:val="28"/>
          <w:szCs w:val="28"/>
          <w:highlight w:val="magenta"/>
        </w:rPr>
      </w:pPr>
    </w:p>
    <w:p w:rsidR="0004196B" w:rsidRDefault="0004196B" w:rsidP="00637C6F">
      <w:pPr>
        <w:widowControl/>
        <w:spacing w:line="400" w:lineRule="exact"/>
        <w:jc w:val="left"/>
        <w:rPr>
          <w:rFonts w:ascii="Verdana" w:eastAsia="宋体" w:hAnsi="Verdana" w:cs="宋体"/>
          <w:b/>
          <w:color w:val="000000"/>
          <w:kern w:val="0"/>
          <w:sz w:val="28"/>
          <w:szCs w:val="28"/>
          <w:highlight w:val="magenta"/>
        </w:rPr>
      </w:pPr>
    </w:p>
    <w:p w:rsidR="00235C5C" w:rsidRPr="00235C5C" w:rsidRDefault="00235C5C" w:rsidP="00637C6F">
      <w:pPr>
        <w:widowControl/>
        <w:spacing w:line="400" w:lineRule="exact"/>
        <w:jc w:val="left"/>
        <w:rPr>
          <w:rFonts w:ascii="Verdana" w:eastAsia="宋体" w:hAnsi="Verdana" w:cs="宋体"/>
          <w:b/>
          <w:color w:val="000000"/>
          <w:kern w:val="0"/>
          <w:sz w:val="28"/>
          <w:szCs w:val="28"/>
        </w:rPr>
      </w:pPr>
      <w:r w:rsidRPr="00235C5C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magenta"/>
        </w:rPr>
        <w:t>附件三</w:t>
      </w:r>
      <w:r w:rsidR="00302122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</w:rPr>
        <w:t>，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考试时间：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4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月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24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日晚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19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：</w:t>
      </w:r>
      <w:r w:rsidR="00302122" w:rsidRPr="008C2A27">
        <w:rPr>
          <w:rFonts w:ascii="Verdana" w:eastAsia="宋体" w:hAnsi="Verdana" w:cs="宋体" w:hint="eastAsia"/>
          <w:b/>
          <w:color w:val="000000"/>
          <w:kern w:val="0"/>
          <w:sz w:val="28"/>
          <w:szCs w:val="28"/>
          <w:highlight w:val="cyan"/>
        </w:rPr>
        <w:t>00~21:30</w:t>
      </w:r>
    </w:p>
    <w:p w:rsidR="00235C5C" w:rsidRPr="00235C5C" w:rsidRDefault="00235C5C" w:rsidP="00235C5C">
      <w:pPr>
        <w:widowControl/>
        <w:jc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235C5C">
        <w:rPr>
          <w:rFonts w:ascii="华文新魏" w:eastAsia="华文新魏" w:hAnsi="宋体" w:cs="宋体" w:hint="eastAsia"/>
          <w:color w:val="000000"/>
          <w:kern w:val="0"/>
          <w:sz w:val="44"/>
          <w:szCs w:val="44"/>
          <w:shd w:val="clear" w:color="auto" w:fill="FFFFFF"/>
        </w:rPr>
        <w:t>北京交通大学本科转专业数学考试大纲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华文新魏" w:eastAsia="华文新魏" w:hAnsi="Arial" w:cs="Arial" w:hint="eastAsia"/>
          <w:b/>
          <w:bCs/>
          <w:color w:val="000000"/>
          <w:kern w:val="0"/>
          <w:sz w:val="36"/>
          <w:szCs w:val="36"/>
        </w:rPr>
        <w:t>第一部分 考试内容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Arial" w:eastAsia="黑体" w:hAnsi="Arial" w:cs="Arial" w:hint="eastAsia"/>
          <w:b/>
          <w:bCs/>
          <w:color w:val="000000"/>
          <w:kern w:val="0"/>
          <w:sz w:val="30"/>
          <w:szCs w:val="30"/>
        </w:rPr>
        <w:t>一、微积分部分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（一）、函数极限连续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理解函数的概念及函数奇偶性、单调性、周期性、有界性。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理解复合函数和反函数的概念。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熟悉基本初等函数的性质及其图形。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会建立简单实际问题中的函数关系式。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理解极限的概念，掌握极限四则运算法则及换元法则。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理解极限存在的夹逼准则。会用两个重要极限求极限。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7.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理解无穷小、无穷大、以及无穷小的阶的概念。会用等价无穷小求极限。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8.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理解函数在一点连续和在一个区间上连续的概念，了解间断点的概念，并会判别间断点的类型。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9.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了解初等函数的连续性和闭区间上连续函数的性质（介值定理，最大最小值定理）。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（二）、一元函数微分学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理解导数和微分的概念，理解导数的几何意义及函数的可导性与连续性之间的关系。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掌握导数的四则运算法则和复合函数的求导法，掌握基本初等函数的导数公式。了解微分的四则运算法则和一阶微分形式不变性。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了解高阶导数的概念。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掌握初等函数一阶、二阶导数的求法。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会求隐函数和参数式所确定的函数的一阶、二阶导数。会求反函数的导数。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理解罗尔（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Rolle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）中值定理和拉格朗日（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Lagrange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）中值定理，了解柯西（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Cauchy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）中值定理和泰勒（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Taylor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）定理。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7.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会用洛必达（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L'Hospital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）法则求不定式的极限。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8.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理解函数的极值概念，掌握用导数判断函数的单调性和求极值的方法。会求解较简单的最大值和最小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lastRenderedPageBreak/>
        <w:t>值的应用问题。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9.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会用导数判断函数图形的凹凸性，会求拐点，会描绘函数的图形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包括水平和铅直渐进线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)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10.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了解有向弧与弧微分的概念。了解曲率和曲率半径的概念并会计算曲率和曲率半径。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（三）、一元函数积分学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了解原函数与不定积分的概念及性质，掌握不定积分的基本公式、换元法和分部积分法。会求简单的有理函数及三角函数有理式的积分。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理解定积分的概念及性质，了解函数可积的充分条件及必要条件。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理解变上限的积分作为其上限的函数及其求导，掌握牛顿（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Newton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--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莱布尼兹（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Leibniz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）公式。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掌握定积分的换元法和分部积分法。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了解广义积分的概念及广义积分的换元法和分部积分法。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掌握用定积分表达一些几何量与物理量（如面积、体积、弧长、功、引力等）的方法。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（四）、多元函数微分学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理解多元函数的概念。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了解二元函数的极限与连续性的概念，以及有界闭区域上连续函数的性质。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理解偏导数和全微分的概念，了解全微分存在的必要条件和充分条件，了解一阶全微分形式的不变性。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了解方向导数与梯度的概念及其计算方法。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掌握复合函数一阶偏导数的求法，会求复合函数的二阶偏导数。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会求隐函数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包括由两个方程组成的方程组确定的隐函数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)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的偏导数。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7.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了解曲线的切线和法平面及曲面的切平面与法线，并会求它们的方程。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8.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理解多元函数极值与条件极值的概念，会求多元函数的极值。了解求条件极值的拉格朗日（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Lagrange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）乘数法，会求解一些比较简单问题的最大值和最小值的应用问题。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（五）、多元函数积分学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理解二重积分的概念及性质。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掌握二重积分的计算方法（直角坐标、极坐标），了解二重积分的换元法。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Arial" w:eastAsia="黑体" w:hAnsi="Arial" w:cs="Arial" w:hint="eastAsia"/>
          <w:b/>
          <w:bCs/>
          <w:color w:val="000000"/>
          <w:kern w:val="0"/>
          <w:sz w:val="30"/>
          <w:szCs w:val="30"/>
        </w:rPr>
        <w:t>二、几何与代数部分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（一）、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向量代数与空间解析几何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会计算二阶、三阶行列式。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理解空间直角坐标系。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理解向量的概念及其表示，掌握向量的运算（线性运算、数量积、向量积、混合积），掌握两个向量垂直、平行的条件。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掌握单位向量、方向余弦、向量的坐标表达式以及用坐标表达式进行向量运算的方法。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掌握平面的方程和直线的方程及其求法，会利用平面、直线的相互关系解决有关问题。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理解曲面方程的概念，了解常用二次曲面的方程及其图形，了解以坐标轴为旋转轴的旋转曲面及母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lastRenderedPageBreak/>
        <w:t>线平行于坐标轴的柱面方程。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7.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了解空间曲线的参数方程和一般方程。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8. 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了解曲面的交线在坐标平面上的投影。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（二）、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行列式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n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阶行列式的概念。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掌握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n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阶行列式的性质。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了解余子式和代数余子式的概念。掌握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n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阶行列式的按一行或者一列展开的方法。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了解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Cramer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法则，会用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Cramer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法则求解某些线性方程组。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（三）、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矩阵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理解矩阵的概念。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掌握矩阵的线性运算。掌握矩阵的乘法运算。掌握矩阵的转置运算。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理解逆矩阵的概念。理解伴随矩阵的概念，掌握逆矩阵的计算。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了解矩阵分块法和分块矩阵的运算。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理解矩阵的初等变换的概念，理解初等矩阵的概念。掌握用矩阵初等变换求逆矩阵的方法。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理解矩阵的秩的概念，掌握用矩阵的初等变换求矩阵的秩。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7.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掌握求解线性方程组的高斯（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Gauss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）消去法，掌握用矩阵的初等变换求解线性方程组的方法。掌握线性方程组有解的充分必要条件。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（四）、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向量空间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了解向量空间的概念。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掌握向量的线性运算。理解向量组的线性组合，向量组的线性相关与线性无关性。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理解向量组的秩的概念，理解向量组的秩与矩阵的秩的关系。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理解齐次线性方程组解的结构，理解非齐次线性方程组解的结构。</w:t>
      </w:r>
    </w:p>
    <w:p w:rsidR="00235C5C" w:rsidRPr="00235C5C" w:rsidRDefault="00235C5C" w:rsidP="00235C5C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（五）、</w:t>
      </w:r>
      <w:r w:rsidRPr="00235C5C">
        <w:rPr>
          <w:rFonts w:ascii="Times New Roman" w:eastAsia="宋体" w:hAnsi="Times New Roman" w:cs="Times New Roman"/>
          <w:color w:val="000000"/>
          <w:kern w:val="0"/>
        </w:rPr>
        <w:t>相似矩阵与二次型</w:t>
      </w:r>
    </w:p>
    <w:p w:rsidR="00235C5C" w:rsidRPr="00235C5C" w:rsidRDefault="00235C5C" w:rsidP="00235C5C">
      <w:pPr>
        <w:widowControl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1.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理解向量的内积、长度及向量正交性的概念。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2.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理解矩阵的特征值与特征向量的概念，会求矩阵的特征值与特征向量。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3.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了解相似矩阵的概念。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4.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理解实对称矩阵对角化的概念，掌握求实对称矩阵对角化的方法。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5.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理解二次型的概念，理解二次型的标准形的概念。会用配方法将二次型化为标准形。掌握用正交变换将二次型化为标准形的方法。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6. 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理解正定二次型的概念。掌握判定正定二次型的方法。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华文新魏" w:eastAsia="华文新魏" w:hAnsi="Arial" w:cs="Arial" w:hint="eastAsia"/>
          <w:b/>
          <w:bCs/>
          <w:color w:val="000000"/>
          <w:kern w:val="0"/>
          <w:sz w:val="36"/>
          <w:szCs w:val="36"/>
        </w:rPr>
        <w:lastRenderedPageBreak/>
        <w:t>第二部分 试卷结构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Arial" w:eastAsia="黑体" w:hAnsi="Arial" w:cs="Arial" w:hint="eastAsia"/>
          <w:b/>
          <w:bCs/>
          <w:color w:val="000000"/>
          <w:kern w:val="0"/>
          <w:sz w:val="30"/>
          <w:szCs w:val="30"/>
        </w:rPr>
        <w:t>一、试卷分数</w:t>
      </w:r>
    </w:p>
    <w:p w:rsidR="00235C5C" w:rsidRPr="00235C5C" w:rsidRDefault="00235C5C" w:rsidP="00235C5C">
      <w:pPr>
        <w:widowControl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试卷满分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150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分。其中微积分部分占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100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分左右，几何与代数部分占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50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分左右。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Arial" w:eastAsia="黑体" w:hAnsi="Arial" w:cs="Arial" w:hint="eastAsia"/>
          <w:b/>
          <w:bCs/>
          <w:color w:val="000000"/>
          <w:kern w:val="0"/>
          <w:sz w:val="30"/>
          <w:szCs w:val="30"/>
        </w:rPr>
        <w:t>二、试题类型</w:t>
      </w:r>
    </w:p>
    <w:p w:rsidR="00235C5C" w:rsidRPr="00235C5C" w:rsidRDefault="00235C5C" w:rsidP="00235C5C">
      <w:pPr>
        <w:widowControl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计算题，证明题。</w:t>
      </w:r>
    </w:p>
    <w:p w:rsidR="00235C5C" w:rsidRPr="00235C5C" w:rsidRDefault="00235C5C" w:rsidP="00235C5C">
      <w:pPr>
        <w:keepNext/>
        <w:widowControl/>
        <w:spacing w:before="260" w:after="260" w:line="415" w:lineRule="auto"/>
        <w:outlineLvl w:val="1"/>
        <w:rPr>
          <w:rFonts w:ascii="Arial" w:eastAsia="宋体" w:hAnsi="Arial" w:cs="Arial"/>
          <w:b/>
          <w:bCs/>
          <w:color w:val="000000"/>
          <w:kern w:val="0"/>
          <w:sz w:val="32"/>
          <w:szCs w:val="32"/>
        </w:rPr>
      </w:pPr>
      <w:r w:rsidRPr="00235C5C">
        <w:rPr>
          <w:rFonts w:ascii="Arial" w:eastAsia="黑体" w:hAnsi="Arial" w:cs="Arial" w:hint="eastAsia"/>
          <w:b/>
          <w:bCs/>
          <w:color w:val="000000"/>
          <w:kern w:val="0"/>
          <w:sz w:val="30"/>
          <w:szCs w:val="30"/>
        </w:rPr>
        <w:t>三、考试时间</w:t>
      </w:r>
    </w:p>
    <w:p w:rsidR="00235C5C" w:rsidRPr="00235C5C" w:rsidRDefault="00235C5C" w:rsidP="00235C5C">
      <w:pPr>
        <w:widowControl/>
        <w:spacing w:line="360" w:lineRule="auto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小时</w:t>
      </w:r>
      <w:r w:rsidRPr="00235C5C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30</w:t>
      </w:r>
      <w:r w:rsidRPr="00235C5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分。</w:t>
      </w:r>
    </w:p>
    <w:p w:rsidR="00235C5C" w:rsidRDefault="00235C5C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F00657" w:rsidRDefault="00F00657" w:rsidP="00F00657">
      <w:pPr>
        <w:rPr>
          <w:rFonts w:cs="Calibri"/>
          <w:b/>
          <w:bCs/>
          <w:color w:val="000000"/>
          <w:sz w:val="30"/>
          <w:szCs w:val="30"/>
        </w:rPr>
      </w:pPr>
      <w:r w:rsidRPr="00F00657">
        <w:rPr>
          <w:rFonts w:cs="Calibri" w:hint="eastAsia"/>
          <w:b/>
          <w:bCs/>
          <w:color w:val="000000"/>
          <w:sz w:val="30"/>
          <w:szCs w:val="30"/>
          <w:highlight w:val="green"/>
        </w:rPr>
        <w:t>附件二：</w:t>
      </w:r>
    </w:p>
    <w:p w:rsidR="00F00657" w:rsidRDefault="00F00657" w:rsidP="00F00657">
      <w:pPr>
        <w:jc w:val="center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hint="eastAsia"/>
          <w:b/>
          <w:bCs/>
          <w:color w:val="000000"/>
          <w:sz w:val="30"/>
          <w:szCs w:val="30"/>
        </w:rPr>
        <w:t>关于组织转专业与大类专业分流预报名的通知</w:t>
      </w:r>
    </w:p>
    <w:p w:rsidR="00F00657" w:rsidRDefault="00F00657" w:rsidP="00F00657">
      <w:pPr>
        <w:rPr>
          <w:rFonts w:ascii="Calibri" w:hAnsi="Calibri" w:cs="Calibri"/>
          <w:color w:val="000000"/>
          <w:szCs w:val="21"/>
        </w:rPr>
      </w:pPr>
      <w:r>
        <w:rPr>
          <w:rFonts w:cs="Calibri" w:hint="eastAsia"/>
          <w:color w:val="000000"/>
          <w:sz w:val="28"/>
        </w:rPr>
        <w:t>各学院：</w:t>
      </w:r>
    </w:p>
    <w:p w:rsidR="00F00657" w:rsidRDefault="00F00657" w:rsidP="00F00657">
      <w:pPr>
        <w:ind w:firstLine="560"/>
        <w:rPr>
          <w:rFonts w:ascii="Calibri" w:hAnsi="Calibri" w:cs="Calibri"/>
          <w:color w:val="000000"/>
          <w:szCs w:val="21"/>
        </w:rPr>
      </w:pPr>
      <w:r>
        <w:rPr>
          <w:rFonts w:cs="Calibri" w:hint="eastAsia"/>
          <w:color w:val="000000"/>
          <w:sz w:val="28"/>
        </w:rPr>
        <w:t>为保证转专业与大类专业分流工作顺利开展，学校计划在正式报名前组织学生通过转专业和大类分流系统进行</w:t>
      </w:r>
      <w:r>
        <w:rPr>
          <w:rFonts w:ascii="Calibri" w:hAnsi="Calibri" w:cs="Calibri"/>
          <w:color w:val="000000"/>
          <w:sz w:val="28"/>
        </w:rPr>
        <w:t>3</w:t>
      </w:r>
      <w:r>
        <w:rPr>
          <w:rFonts w:cs="Calibri" w:hint="eastAsia"/>
          <w:color w:val="000000"/>
          <w:sz w:val="28"/>
        </w:rPr>
        <w:t>次预报名。所有</w:t>
      </w:r>
      <w:r>
        <w:rPr>
          <w:rFonts w:ascii="Calibri" w:hAnsi="Calibri" w:cs="Calibri"/>
          <w:color w:val="000000"/>
          <w:sz w:val="28"/>
        </w:rPr>
        <w:t>16</w:t>
      </w:r>
      <w:r>
        <w:rPr>
          <w:rFonts w:cs="Calibri" w:hint="eastAsia"/>
          <w:color w:val="000000"/>
          <w:sz w:val="28"/>
        </w:rPr>
        <w:t>级本科生均应参与预报名。</w:t>
      </w:r>
    </w:p>
    <w:p w:rsidR="00F00657" w:rsidRDefault="00F00657" w:rsidP="00F00657">
      <w:pPr>
        <w:ind w:firstLine="560"/>
        <w:rPr>
          <w:rFonts w:ascii="Calibri" w:hAnsi="Calibri" w:cs="Calibri"/>
          <w:color w:val="000000"/>
          <w:szCs w:val="21"/>
        </w:rPr>
      </w:pPr>
      <w:r>
        <w:rPr>
          <w:rFonts w:cs="Calibri" w:hint="eastAsia"/>
          <w:b/>
          <w:bCs/>
          <w:color w:val="000000"/>
          <w:sz w:val="28"/>
        </w:rPr>
        <w:t>预报名时间：</w:t>
      </w:r>
    </w:p>
    <w:p w:rsidR="00F00657" w:rsidRPr="0004196B" w:rsidRDefault="00F00657" w:rsidP="00F00657">
      <w:pPr>
        <w:ind w:firstLine="560"/>
        <w:rPr>
          <w:rFonts w:ascii="Calibri" w:hAnsi="Calibri" w:cs="Calibri"/>
          <w:color w:val="FF0000"/>
          <w:szCs w:val="21"/>
          <w:highlight w:val="magenta"/>
        </w:rPr>
      </w:pPr>
      <w:r w:rsidRPr="0004196B">
        <w:rPr>
          <w:rFonts w:cs="Calibri" w:hint="eastAsia"/>
          <w:color w:val="FF0000"/>
          <w:sz w:val="28"/>
          <w:highlight w:val="magenta"/>
        </w:rPr>
        <w:t>第</w:t>
      </w:r>
      <w:r w:rsidRPr="0004196B">
        <w:rPr>
          <w:rFonts w:ascii="Calibri" w:hAnsi="Calibri" w:cs="Calibri"/>
          <w:color w:val="FF0000"/>
          <w:sz w:val="28"/>
          <w:highlight w:val="magenta"/>
        </w:rPr>
        <w:t>1</w:t>
      </w:r>
      <w:r w:rsidRPr="0004196B">
        <w:rPr>
          <w:rFonts w:cs="Calibri" w:hint="eastAsia"/>
          <w:color w:val="FF0000"/>
          <w:sz w:val="28"/>
          <w:highlight w:val="magenta"/>
        </w:rPr>
        <w:t>次：</w:t>
      </w:r>
      <w:r w:rsidRPr="0004196B">
        <w:rPr>
          <w:rFonts w:ascii="Calibri" w:hAnsi="Calibri" w:cs="Calibri"/>
          <w:color w:val="FF0000"/>
          <w:sz w:val="28"/>
          <w:highlight w:val="magenta"/>
        </w:rPr>
        <w:t>2017</w:t>
      </w:r>
      <w:r w:rsidRPr="0004196B">
        <w:rPr>
          <w:rFonts w:cs="Calibri" w:hint="eastAsia"/>
          <w:color w:val="FF0000"/>
          <w:sz w:val="28"/>
          <w:highlight w:val="magenta"/>
        </w:rPr>
        <w:t>年</w:t>
      </w:r>
      <w:r w:rsidRPr="0004196B">
        <w:rPr>
          <w:rFonts w:ascii="Calibri" w:hAnsi="Calibri" w:cs="Calibri"/>
          <w:color w:val="FF0000"/>
          <w:sz w:val="28"/>
          <w:highlight w:val="magenta"/>
        </w:rPr>
        <w:t>4</w:t>
      </w:r>
      <w:r w:rsidRPr="0004196B">
        <w:rPr>
          <w:rFonts w:cs="Calibri" w:hint="eastAsia"/>
          <w:color w:val="FF0000"/>
          <w:sz w:val="28"/>
          <w:highlight w:val="magenta"/>
        </w:rPr>
        <w:t>月</w:t>
      </w:r>
      <w:r w:rsidRPr="0004196B">
        <w:rPr>
          <w:rFonts w:ascii="Calibri" w:hAnsi="Calibri" w:cs="Calibri"/>
          <w:color w:val="FF0000"/>
          <w:sz w:val="28"/>
          <w:highlight w:val="magenta"/>
        </w:rPr>
        <w:t>5</w:t>
      </w:r>
      <w:r w:rsidRPr="0004196B">
        <w:rPr>
          <w:rFonts w:cs="Calibri" w:hint="eastAsia"/>
          <w:color w:val="FF0000"/>
          <w:sz w:val="28"/>
          <w:highlight w:val="magenta"/>
        </w:rPr>
        <w:t>日</w:t>
      </w:r>
      <w:r w:rsidRPr="0004196B">
        <w:rPr>
          <w:rFonts w:ascii="Calibri" w:hAnsi="Calibri" w:cs="Calibri"/>
          <w:color w:val="FF0000"/>
          <w:sz w:val="28"/>
          <w:highlight w:val="magenta"/>
        </w:rPr>
        <w:t>12</w:t>
      </w:r>
      <w:r w:rsidRPr="0004196B">
        <w:rPr>
          <w:rFonts w:cs="Calibri" w:hint="eastAsia"/>
          <w:color w:val="FF0000"/>
          <w:sz w:val="28"/>
          <w:highlight w:val="magenta"/>
        </w:rPr>
        <w:t>点</w:t>
      </w:r>
      <w:r w:rsidRPr="0004196B">
        <w:rPr>
          <w:rFonts w:ascii="Calibri" w:hAnsi="Calibri" w:cs="Calibri"/>
          <w:color w:val="FF0000"/>
          <w:sz w:val="28"/>
          <w:highlight w:val="magenta"/>
        </w:rPr>
        <w:t>—4</w:t>
      </w:r>
      <w:r w:rsidRPr="0004196B">
        <w:rPr>
          <w:rFonts w:cs="Calibri" w:hint="eastAsia"/>
          <w:color w:val="FF0000"/>
          <w:sz w:val="28"/>
          <w:highlight w:val="magenta"/>
        </w:rPr>
        <w:t>月</w:t>
      </w:r>
      <w:r w:rsidRPr="0004196B">
        <w:rPr>
          <w:rFonts w:ascii="Calibri" w:hAnsi="Calibri" w:cs="Calibri"/>
          <w:color w:val="FF0000"/>
          <w:sz w:val="28"/>
          <w:highlight w:val="magenta"/>
        </w:rPr>
        <w:t>7</w:t>
      </w:r>
      <w:r w:rsidRPr="0004196B">
        <w:rPr>
          <w:rFonts w:cs="Calibri" w:hint="eastAsia"/>
          <w:color w:val="FF0000"/>
          <w:sz w:val="28"/>
          <w:highlight w:val="magenta"/>
        </w:rPr>
        <w:t>日</w:t>
      </w:r>
      <w:r w:rsidRPr="0004196B">
        <w:rPr>
          <w:rFonts w:ascii="Calibri" w:hAnsi="Calibri" w:cs="Calibri"/>
          <w:color w:val="FF0000"/>
          <w:sz w:val="28"/>
          <w:highlight w:val="magenta"/>
        </w:rPr>
        <w:t>14</w:t>
      </w:r>
      <w:r w:rsidRPr="0004196B">
        <w:rPr>
          <w:rFonts w:cs="Calibri" w:hint="eastAsia"/>
          <w:color w:val="FF0000"/>
          <w:sz w:val="28"/>
          <w:highlight w:val="magenta"/>
        </w:rPr>
        <w:t>点。</w:t>
      </w:r>
    </w:p>
    <w:p w:rsidR="00F00657" w:rsidRPr="008808D9" w:rsidRDefault="00F00657" w:rsidP="00F00657">
      <w:pPr>
        <w:ind w:firstLine="560"/>
        <w:rPr>
          <w:rFonts w:ascii="Calibri" w:hAnsi="Calibri" w:cs="Calibri"/>
          <w:color w:val="FF0000"/>
          <w:szCs w:val="21"/>
        </w:rPr>
      </w:pPr>
      <w:r w:rsidRPr="0004196B">
        <w:rPr>
          <w:rFonts w:cs="Calibri" w:hint="eastAsia"/>
          <w:color w:val="FF0000"/>
          <w:sz w:val="28"/>
          <w:highlight w:val="magenta"/>
        </w:rPr>
        <w:t>第</w:t>
      </w:r>
      <w:r w:rsidRPr="0004196B">
        <w:rPr>
          <w:rFonts w:ascii="Calibri" w:hAnsi="Calibri" w:cs="Calibri"/>
          <w:color w:val="FF0000"/>
          <w:sz w:val="28"/>
          <w:highlight w:val="magenta"/>
        </w:rPr>
        <w:t>2</w:t>
      </w:r>
      <w:r w:rsidRPr="0004196B">
        <w:rPr>
          <w:rFonts w:cs="Calibri" w:hint="eastAsia"/>
          <w:color w:val="FF0000"/>
          <w:sz w:val="28"/>
          <w:highlight w:val="magenta"/>
        </w:rPr>
        <w:t>次：</w:t>
      </w:r>
      <w:r w:rsidRPr="0004196B">
        <w:rPr>
          <w:rFonts w:ascii="Calibri" w:hAnsi="Calibri" w:cs="Calibri"/>
          <w:color w:val="FF0000"/>
          <w:sz w:val="28"/>
          <w:highlight w:val="magenta"/>
        </w:rPr>
        <w:t>2017</w:t>
      </w:r>
      <w:r w:rsidRPr="0004196B">
        <w:rPr>
          <w:rFonts w:cs="Calibri" w:hint="eastAsia"/>
          <w:color w:val="FF0000"/>
          <w:sz w:val="28"/>
          <w:highlight w:val="magenta"/>
        </w:rPr>
        <w:t>年</w:t>
      </w:r>
      <w:r w:rsidRPr="0004196B">
        <w:rPr>
          <w:rFonts w:ascii="Calibri" w:hAnsi="Calibri" w:cs="Calibri"/>
          <w:color w:val="FF0000"/>
          <w:sz w:val="28"/>
          <w:highlight w:val="magenta"/>
        </w:rPr>
        <w:t>4</w:t>
      </w:r>
      <w:r w:rsidRPr="0004196B">
        <w:rPr>
          <w:rFonts w:cs="Calibri" w:hint="eastAsia"/>
          <w:color w:val="FF0000"/>
          <w:sz w:val="28"/>
          <w:highlight w:val="magenta"/>
        </w:rPr>
        <w:t>月</w:t>
      </w:r>
      <w:r w:rsidRPr="0004196B">
        <w:rPr>
          <w:rFonts w:ascii="Calibri" w:hAnsi="Calibri" w:cs="Calibri"/>
          <w:color w:val="FF0000"/>
          <w:sz w:val="28"/>
          <w:highlight w:val="magenta"/>
        </w:rPr>
        <w:t>10</w:t>
      </w:r>
      <w:r w:rsidRPr="0004196B">
        <w:rPr>
          <w:rFonts w:cs="Calibri" w:hint="eastAsia"/>
          <w:color w:val="FF0000"/>
          <w:sz w:val="28"/>
          <w:highlight w:val="magenta"/>
        </w:rPr>
        <w:t>日</w:t>
      </w:r>
      <w:r w:rsidRPr="0004196B">
        <w:rPr>
          <w:rFonts w:ascii="Calibri" w:hAnsi="Calibri" w:cs="Calibri"/>
          <w:color w:val="FF0000"/>
          <w:sz w:val="28"/>
          <w:highlight w:val="magenta"/>
        </w:rPr>
        <w:t>11</w:t>
      </w:r>
      <w:r w:rsidRPr="0004196B">
        <w:rPr>
          <w:rFonts w:cs="Calibri" w:hint="eastAsia"/>
          <w:color w:val="FF0000"/>
          <w:sz w:val="28"/>
          <w:highlight w:val="magenta"/>
        </w:rPr>
        <w:t>点</w:t>
      </w:r>
      <w:r w:rsidRPr="0004196B">
        <w:rPr>
          <w:rFonts w:ascii="Calibri" w:hAnsi="Calibri" w:cs="Calibri"/>
          <w:color w:val="FF0000"/>
          <w:sz w:val="28"/>
          <w:highlight w:val="magenta"/>
        </w:rPr>
        <w:t>—4</w:t>
      </w:r>
      <w:r w:rsidRPr="0004196B">
        <w:rPr>
          <w:rFonts w:cs="Calibri" w:hint="eastAsia"/>
          <w:color w:val="FF0000"/>
          <w:sz w:val="28"/>
          <w:highlight w:val="magenta"/>
        </w:rPr>
        <w:t>月</w:t>
      </w:r>
      <w:r w:rsidRPr="0004196B">
        <w:rPr>
          <w:rFonts w:ascii="Calibri" w:hAnsi="Calibri" w:cs="Calibri"/>
          <w:color w:val="FF0000"/>
          <w:sz w:val="28"/>
          <w:highlight w:val="magenta"/>
        </w:rPr>
        <w:t>11</w:t>
      </w:r>
      <w:r w:rsidRPr="0004196B">
        <w:rPr>
          <w:rFonts w:cs="Calibri" w:hint="eastAsia"/>
          <w:color w:val="FF0000"/>
          <w:sz w:val="28"/>
          <w:highlight w:val="magenta"/>
        </w:rPr>
        <w:t>日</w:t>
      </w:r>
      <w:r w:rsidRPr="0004196B">
        <w:rPr>
          <w:rFonts w:ascii="Calibri" w:hAnsi="Calibri" w:cs="Calibri"/>
          <w:color w:val="FF0000"/>
          <w:sz w:val="28"/>
          <w:highlight w:val="magenta"/>
        </w:rPr>
        <w:t>14</w:t>
      </w:r>
      <w:r w:rsidRPr="0004196B">
        <w:rPr>
          <w:rFonts w:cs="Calibri" w:hint="eastAsia"/>
          <w:color w:val="FF0000"/>
          <w:sz w:val="28"/>
          <w:highlight w:val="magenta"/>
        </w:rPr>
        <w:t>点。</w:t>
      </w:r>
      <w:r w:rsidR="008808D9">
        <w:rPr>
          <w:rFonts w:cs="Calibri" w:hint="eastAsia"/>
          <w:color w:val="FF0000"/>
          <w:sz w:val="28"/>
        </w:rPr>
        <w:t>--</w:t>
      </w:r>
      <w:r w:rsidR="008808D9" w:rsidRPr="008808D9">
        <w:rPr>
          <w:rFonts w:cs="Calibri" w:hint="eastAsia"/>
          <w:sz w:val="28"/>
        </w:rPr>
        <w:t>已调整</w:t>
      </w:r>
      <w:r w:rsidR="008808D9" w:rsidRPr="008808D9">
        <w:rPr>
          <w:rFonts w:cs="Calibri" w:hint="eastAsia"/>
          <w:color w:val="FF0000"/>
          <w:sz w:val="28"/>
        </w:rPr>
        <w:t>-</w:t>
      </w:r>
    </w:p>
    <w:p w:rsidR="00F00657" w:rsidRPr="0004196B" w:rsidRDefault="00F00657" w:rsidP="00F00657">
      <w:pPr>
        <w:ind w:firstLine="560"/>
        <w:rPr>
          <w:rFonts w:ascii="Calibri" w:hAnsi="Calibri" w:cs="Calibri"/>
          <w:color w:val="FF0000"/>
          <w:szCs w:val="21"/>
        </w:rPr>
      </w:pPr>
      <w:r w:rsidRPr="0004196B">
        <w:rPr>
          <w:rFonts w:cs="Calibri" w:hint="eastAsia"/>
          <w:color w:val="FF0000"/>
          <w:sz w:val="28"/>
          <w:highlight w:val="magenta"/>
        </w:rPr>
        <w:t>第</w:t>
      </w:r>
      <w:r w:rsidRPr="0004196B">
        <w:rPr>
          <w:rFonts w:ascii="Calibri" w:hAnsi="Calibri" w:cs="Calibri"/>
          <w:color w:val="FF0000"/>
          <w:sz w:val="28"/>
          <w:highlight w:val="magenta"/>
        </w:rPr>
        <w:t>3</w:t>
      </w:r>
      <w:r w:rsidRPr="0004196B">
        <w:rPr>
          <w:rFonts w:cs="Calibri" w:hint="eastAsia"/>
          <w:color w:val="FF0000"/>
          <w:sz w:val="28"/>
          <w:highlight w:val="magenta"/>
        </w:rPr>
        <w:t>次：</w:t>
      </w:r>
      <w:r w:rsidRPr="0004196B">
        <w:rPr>
          <w:rFonts w:ascii="Calibri" w:hAnsi="Calibri" w:cs="Calibri"/>
          <w:color w:val="FF0000"/>
          <w:sz w:val="28"/>
          <w:highlight w:val="magenta"/>
        </w:rPr>
        <w:t>2017</w:t>
      </w:r>
      <w:r w:rsidRPr="0004196B">
        <w:rPr>
          <w:rFonts w:cs="Calibri" w:hint="eastAsia"/>
          <w:color w:val="FF0000"/>
          <w:sz w:val="28"/>
          <w:highlight w:val="magenta"/>
        </w:rPr>
        <w:t>年</w:t>
      </w:r>
      <w:r w:rsidRPr="0004196B">
        <w:rPr>
          <w:rFonts w:ascii="Calibri" w:hAnsi="Calibri" w:cs="Calibri"/>
          <w:color w:val="FF0000"/>
          <w:sz w:val="28"/>
          <w:highlight w:val="magenta"/>
        </w:rPr>
        <w:t>4</w:t>
      </w:r>
      <w:r w:rsidRPr="0004196B">
        <w:rPr>
          <w:rFonts w:cs="Calibri" w:hint="eastAsia"/>
          <w:color w:val="FF0000"/>
          <w:sz w:val="28"/>
          <w:highlight w:val="magenta"/>
        </w:rPr>
        <w:t>月</w:t>
      </w:r>
      <w:r w:rsidRPr="0004196B">
        <w:rPr>
          <w:rFonts w:ascii="Calibri" w:hAnsi="Calibri" w:cs="Calibri"/>
          <w:color w:val="FF0000"/>
          <w:sz w:val="28"/>
          <w:highlight w:val="magenta"/>
        </w:rPr>
        <w:t>12</w:t>
      </w:r>
      <w:r w:rsidRPr="0004196B">
        <w:rPr>
          <w:rFonts w:cs="Calibri" w:hint="eastAsia"/>
          <w:color w:val="FF0000"/>
          <w:sz w:val="28"/>
          <w:highlight w:val="magenta"/>
        </w:rPr>
        <w:t>日</w:t>
      </w:r>
      <w:r w:rsidRPr="0004196B">
        <w:rPr>
          <w:rFonts w:ascii="Calibri" w:hAnsi="Calibri" w:cs="Calibri"/>
          <w:color w:val="FF0000"/>
          <w:sz w:val="28"/>
          <w:highlight w:val="magenta"/>
        </w:rPr>
        <w:t>11</w:t>
      </w:r>
      <w:r w:rsidRPr="0004196B">
        <w:rPr>
          <w:rFonts w:cs="Calibri" w:hint="eastAsia"/>
          <w:color w:val="FF0000"/>
          <w:sz w:val="28"/>
          <w:highlight w:val="magenta"/>
        </w:rPr>
        <w:t>点</w:t>
      </w:r>
      <w:r w:rsidRPr="0004196B">
        <w:rPr>
          <w:rFonts w:ascii="Calibri" w:hAnsi="Calibri" w:cs="Calibri"/>
          <w:color w:val="FF0000"/>
          <w:sz w:val="28"/>
          <w:highlight w:val="magenta"/>
        </w:rPr>
        <w:t>—4</w:t>
      </w:r>
      <w:r w:rsidRPr="0004196B">
        <w:rPr>
          <w:rFonts w:cs="Calibri" w:hint="eastAsia"/>
          <w:color w:val="FF0000"/>
          <w:sz w:val="28"/>
          <w:highlight w:val="magenta"/>
        </w:rPr>
        <w:t>月</w:t>
      </w:r>
      <w:r w:rsidRPr="0004196B">
        <w:rPr>
          <w:rFonts w:ascii="Calibri" w:hAnsi="Calibri" w:cs="Calibri"/>
          <w:color w:val="FF0000"/>
          <w:sz w:val="28"/>
          <w:highlight w:val="magenta"/>
        </w:rPr>
        <w:t>13</w:t>
      </w:r>
      <w:r w:rsidRPr="0004196B">
        <w:rPr>
          <w:rFonts w:cs="Calibri" w:hint="eastAsia"/>
          <w:color w:val="FF0000"/>
          <w:sz w:val="28"/>
          <w:highlight w:val="magenta"/>
        </w:rPr>
        <w:t>日</w:t>
      </w:r>
      <w:r w:rsidRPr="0004196B">
        <w:rPr>
          <w:rFonts w:ascii="Calibri" w:hAnsi="Calibri" w:cs="Calibri"/>
          <w:color w:val="FF0000"/>
          <w:sz w:val="28"/>
          <w:highlight w:val="magenta"/>
        </w:rPr>
        <w:t>14</w:t>
      </w:r>
      <w:r w:rsidRPr="0004196B">
        <w:rPr>
          <w:rFonts w:cs="Calibri" w:hint="eastAsia"/>
          <w:color w:val="FF0000"/>
          <w:sz w:val="28"/>
          <w:highlight w:val="magenta"/>
        </w:rPr>
        <w:t>点。</w:t>
      </w:r>
      <w:r w:rsidR="008808D9">
        <w:rPr>
          <w:rFonts w:cs="Calibri" w:hint="eastAsia"/>
          <w:color w:val="FF0000"/>
          <w:sz w:val="28"/>
        </w:rPr>
        <w:t>--</w:t>
      </w:r>
      <w:r w:rsidR="008808D9" w:rsidRPr="008808D9">
        <w:rPr>
          <w:rFonts w:cs="Calibri" w:hint="eastAsia"/>
          <w:sz w:val="28"/>
        </w:rPr>
        <w:t>已调整</w:t>
      </w:r>
      <w:r w:rsidR="008808D9" w:rsidRPr="008808D9">
        <w:rPr>
          <w:rFonts w:cs="Calibri" w:hint="eastAsia"/>
          <w:color w:val="FF0000"/>
          <w:sz w:val="28"/>
        </w:rPr>
        <w:t>-</w:t>
      </w:r>
    </w:p>
    <w:p w:rsidR="00F00657" w:rsidRDefault="00F00657" w:rsidP="00F00657">
      <w:pPr>
        <w:ind w:firstLine="560"/>
        <w:rPr>
          <w:rFonts w:ascii="Calibri" w:hAnsi="Calibri" w:cs="Calibri"/>
          <w:color w:val="000000"/>
          <w:szCs w:val="21"/>
        </w:rPr>
      </w:pPr>
      <w:r>
        <w:rPr>
          <w:rFonts w:cs="Calibri" w:hint="eastAsia"/>
          <w:color w:val="000000"/>
          <w:sz w:val="28"/>
        </w:rPr>
        <w:t>转专业和大类分流系统登录及操作办法：详见教务处网站</w:t>
      </w:r>
      <w:hyperlink r:id="rId6" w:tgtFrame="_blank" w:history="1">
        <w:r>
          <w:rPr>
            <w:rStyle w:val="a5"/>
            <w:rFonts w:cs="Calibri" w:hint="eastAsia"/>
            <w:sz w:val="28"/>
          </w:rPr>
          <w:t>《转专业和大类专业分流系统登录方式和操作指南》</w:t>
        </w:r>
      </w:hyperlink>
      <w:r>
        <w:rPr>
          <w:rFonts w:cs="Calibri" w:hint="eastAsia"/>
          <w:color w:val="000000"/>
          <w:sz w:val="28"/>
        </w:rPr>
        <w:t>。</w:t>
      </w:r>
    </w:p>
    <w:p w:rsidR="00F00657" w:rsidRDefault="00F00657" w:rsidP="00F00657">
      <w:pPr>
        <w:ind w:firstLine="560"/>
        <w:rPr>
          <w:rFonts w:ascii="Calibri" w:hAnsi="Calibri" w:cs="Calibri"/>
          <w:color w:val="000000"/>
          <w:szCs w:val="21"/>
        </w:rPr>
      </w:pPr>
      <w:r>
        <w:rPr>
          <w:rFonts w:cs="Calibri" w:hint="eastAsia"/>
          <w:color w:val="000000"/>
          <w:sz w:val="28"/>
        </w:rPr>
        <w:lastRenderedPageBreak/>
        <w:t>在预报名期间，学生如有任何问题，请到所在学院教学科咨询。</w:t>
      </w:r>
    </w:p>
    <w:p w:rsidR="00F00657" w:rsidRDefault="00F00657" w:rsidP="00F00657">
      <w:pPr>
        <w:rPr>
          <w:rFonts w:ascii="Calibri" w:hAnsi="Calibri" w:cs="Calibri"/>
          <w:color w:val="000000"/>
          <w:szCs w:val="21"/>
        </w:rPr>
      </w:pPr>
      <w:r>
        <w:rPr>
          <w:rFonts w:cs="Calibri" w:hint="eastAsia"/>
          <w:color w:val="000000"/>
          <w:sz w:val="28"/>
        </w:rPr>
        <w:t>教务处</w:t>
      </w:r>
    </w:p>
    <w:p w:rsidR="00F00657" w:rsidRDefault="00F00657" w:rsidP="00F00657">
      <w:pPr>
        <w:rPr>
          <w:rFonts w:ascii="Calibri" w:hAnsi="Calibri" w:cs="Calibri"/>
          <w:color w:val="000000"/>
          <w:szCs w:val="21"/>
        </w:rPr>
      </w:pPr>
      <w:r>
        <w:rPr>
          <w:rFonts w:ascii="Calibri" w:hAnsi="Calibri" w:cs="Calibri"/>
          <w:color w:val="000000"/>
          <w:sz w:val="28"/>
        </w:rPr>
        <w:t>2017</w:t>
      </w:r>
      <w:r>
        <w:rPr>
          <w:rFonts w:cs="Calibri" w:hint="eastAsia"/>
          <w:color w:val="000000"/>
          <w:sz w:val="28"/>
        </w:rPr>
        <w:t>年</w:t>
      </w:r>
      <w:r>
        <w:rPr>
          <w:rFonts w:ascii="Calibri" w:hAnsi="Calibri" w:cs="Calibri"/>
          <w:color w:val="000000"/>
          <w:sz w:val="28"/>
        </w:rPr>
        <w:t>4</w:t>
      </w:r>
      <w:r>
        <w:rPr>
          <w:rFonts w:cs="Calibri" w:hint="eastAsia"/>
          <w:color w:val="000000"/>
          <w:sz w:val="28"/>
        </w:rPr>
        <w:t>月</w:t>
      </w:r>
      <w:r>
        <w:rPr>
          <w:rFonts w:ascii="Calibri" w:hAnsi="Calibri" w:cs="Calibri"/>
          <w:color w:val="000000"/>
          <w:sz w:val="28"/>
        </w:rPr>
        <w:t>5</w:t>
      </w:r>
      <w:r>
        <w:rPr>
          <w:rFonts w:cs="Calibri" w:hint="eastAsia"/>
          <w:color w:val="000000"/>
          <w:sz w:val="28"/>
        </w:rPr>
        <w:t>日</w:t>
      </w: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637C6F" w:rsidP="00637C6F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637C6F" w:rsidRDefault="00F00657" w:rsidP="00637C6F">
      <w:pPr>
        <w:widowControl/>
        <w:spacing w:line="400" w:lineRule="exact"/>
        <w:jc w:val="left"/>
        <w:rPr>
          <w:rFonts w:ascii="幼圆" w:eastAsia="幼圆" w:hAnsi="Verdana" w:cs="宋体"/>
          <w:color w:val="000000"/>
          <w:kern w:val="0"/>
          <w:sz w:val="36"/>
          <w:szCs w:val="36"/>
          <w:highlight w:val="yellow"/>
          <w:shd w:val="clear" w:color="auto" w:fill="FFFFFF"/>
        </w:rPr>
      </w:pPr>
      <w:r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  <w:t>附件一：各学院转专业及大类分流宣讲安排</w:t>
      </w:r>
    </w:p>
    <w:p w:rsidR="00A10E50" w:rsidRDefault="00A10E50" w:rsidP="00A10E50">
      <w:pPr>
        <w:widowControl/>
        <w:spacing w:before="100" w:beforeAutospacing="1" w:after="100" w:afterAutospacing="1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7865F6"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  <w:t>电子信息工程学院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将于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31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日（本周五）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16:20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SY308</w:t>
      </w:r>
      <w:r w:rsidRPr="00A10E5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召开转专业宣讲会，欢迎有兴趣的同学积极参加。</w:t>
      </w:r>
    </w:p>
    <w:p w:rsidR="007865F6" w:rsidRPr="007865F6" w:rsidRDefault="007865F6" w:rsidP="007865F6">
      <w:pPr>
        <w:widowControl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7865F6">
        <w:rPr>
          <w:rFonts w:ascii="幼圆" w:eastAsia="幼圆" w:hAnsi="Verdana" w:cs="宋体" w:hint="eastAsia"/>
          <w:color w:val="000000"/>
          <w:kern w:val="0"/>
          <w:sz w:val="36"/>
          <w:szCs w:val="36"/>
          <w:highlight w:val="yellow"/>
          <w:shd w:val="clear" w:color="auto" w:fill="FFFFFF"/>
        </w:rPr>
        <w:t>建艺学院</w:t>
      </w:r>
      <w:r w:rsidRPr="007865F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建筑学类学生入校时已进行过大类专业分流，同时在全校范围内进行了补充选拔（接收转专业），故本次不接收其它专业学生的转入，建筑类（包括建筑学、城乡规划专业）学生可以申请转出至外院其它类专业。</w:t>
      </w:r>
    </w:p>
    <w:p w:rsidR="007865F6" w:rsidRDefault="007865F6" w:rsidP="007865F6">
      <w:pPr>
        <w:widowControl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    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若有疑问，可直接到</w:t>
      </w:r>
      <w:r w:rsidRPr="007865F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建艺学院教学科咨询。</w:t>
      </w:r>
    </w:p>
    <w:p w:rsidR="007865F6" w:rsidRDefault="007865F6" w:rsidP="007865F6">
      <w:pPr>
        <w:widowControl/>
        <w:jc w:val="left"/>
        <w:rPr>
          <w:rFonts w:ascii="Verdana" w:eastAsia="宋体" w:hAnsi="Verdana" w:cs="宋体"/>
          <w:color w:val="000000"/>
          <w:kern w:val="0"/>
          <w:sz w:val="36"/>
          <w:szCs w:val="36"/>
          <w:highlight w:val="green"/>
        </w:rPr>
      </w:pPr>
    </w:p>
    <w:p w:rsidR="00462ACB" w:rsidRPr="002D2C9D" w:rsidRDefault="002D2C9D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2D2C9D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green"/>
        </w:rPr>
        <w:t>理学院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定于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30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日（周四）下午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17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点，在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SY108</w:t>
      </w:r>
      <w:r w:rsidRPr="002D2C9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召开转专业及大类专业分流宣讲会。欢迎有兴趣的同学积极参加</w:t>
      </w:r>
    </w:p>
    <w:p w:rsidR="002D2C9D" w:rsidRDefault="002D2C9D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36"/>
          <w:szCs w:val="36"/>
          <w:highlight w:val="green"/>
        </w:rPr>
      </w:pPr>
    </w:p>
    <w:p w:rsidR="00462ACB" w:rsidRDefault="00462ACB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36"/>
          <w:szCs w:val="36"/>
          <w:highlight w:val="green"/>
        </w:rPr>
      </w:pPr>
      <w:r w:rsidRPr="00462ACB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cyan"/>
        </w:rPr>
        <w:t>计算机学院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定于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29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日（周三）晚上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19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00</w:t>
      </w:r>
      <w:r w:rsidRPr="00462AC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在九教中心报告厅召开转专业及大类专业分流宣讲会。欢迎有兴趣的同学积极参加。</w:t>
      </w:r>
    </w:p>
    <w:p w:rsidR="00462ACB" w:rsidRDefault="00462ACB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36"/>
          <w:szCs w:val="36"/>
          <w:highlight w:val="green"/>
        </w:rPr>
      </w:pPr>
    </w:p>
    <w:p w:rsidR="00462ACB" w:rsidRDefault="00462ACB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36"/>
          <w:szCs w:val="36"/>
          <w:highlight w:val="green"/>
        </w:rPr>
      </w:pPr>
    </w:p>
    <w:p w:rsidR="00AB3846" w:rsidRPr="00AB3846" w:rsidRDefault="00AB3846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AB3846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green"/>
        </w:rPr>
        <w:t>电气学院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将于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3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31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日（周五）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12:40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在第九教学楼中心报告厅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(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在九教的中心位置）举行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2016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级转专业及大类分流宣讲会，欢迎有意向转入电气学院同学参加。</w:t>
      </w:r>
    </w:p>
    <w:p w:rsidR="00AB3846" w:rsidRPr="00AB3846" w:rsidRDefault="00AB3846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电气学院可接受转专业学生的专业有：</w:t>
      </w:r>
    </w:p>
    <w:p w:rsidR="00AB3846" w:rsidRPr="00AB3846" w:rsidRDefault="00AB3846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1.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电气工程及其自动化</w:t>
      </w:r>
    </w:p>
    <w:p w:rsidR="00AB3846" w:rsidRPr="00AB3846" w:rsidRDefault="00AB3846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2.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电气工程及其自动化（轨道牵引电气化）</w:t>
      </w:r>
    </w:p>
    <w:p w:rsidR="00AB3846" w:rsidRPr="00AB3846" w:rsidRDefault="00AB3846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lastRenderedPageBreak/>
        <w:t>3.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电气工程及其自动化（新能源国际班）</w:t>
      </w:r>
    </w:p>
    <w:p w:rsidR="00F868F5" w:rsidRPr="000A5847" w:rsidRDefault="00AB3846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 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电气学院教学科：电气楼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704</w:t>
      </w:r>
    </w:p>
    <w:p w:rsidR="00B8689E" w:rsidRDefault="00B8689E" w:rsidP="00AB3846">
      <w:pPr>
        <w:widowControl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B8689E" w:rsidRPr="000A5847" w:rsidRDefault="00B8689E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B8689E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cyan"/>
        </w:rPr>
        <w:t>机电学院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定于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29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日（明天）晚上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19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00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SY209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和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SY210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召开专业宣讲会，机械类各专业负责人将对专业进行介绍，并现场与同学们交流。欢迎有兴趣的同学积极参加。</w:t>
      </w:r>
    </w:p>
    <w:p w:rsidR="0045175B" w:rsidRPr="000A5847" w:rsidRDefault="0045175B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45175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机电学院教学科：机械工程楼</w:t>
      </w:r>
      <w:r w:rsidRPr="0045175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Z811</w:t>
      </w:r>
    </w:p>
    <w:p w:rsidR="007C31DE" w:rsidRDefault="007C31DE" w:rsidP="007C31DE">
      <w:pPr>
        <w:widowControl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45175B" w:rsidRDefault="007C31DE" w:rsidP="00AB3846">
      <w:pPr>
        <w:widowControl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7C31DE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green"/>
        </w:rPr>
        <w:t>语言与传播学院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定于</w:t>
      </w:r>
      <w:r w:rsidRPr="000A5847">
        <w:rPr>
          <w:rFonts w:ascii="Verdana" w:eastAsia="宋体" w:hAnsi="Verdana" w:cs="宋体"/>
          <w:color w:val="000000"/>
          <w:kern w:val="0"/>
          <w:sz w:val="28"/>
          <w:szCs w:val="28"/>
        </w:rPr>
        <w:t>3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0A5847">
        <w:rPr>
          <w:rFonts w:ascii="Verdana" w:eastAsia="宋体" w:hAnsi="Verdana" w:cs="宋体"/>
          <w:color w:val="000000"/>
          <w:kern w:val="0"/>
          <w:sz w:val="28"/>
          <w:szCs w:val="28"/>
        </w:rPr>
        <w:t>30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日（本周四）下午</w:t>
      </w:r>
      <w:r w:rsidRPr="000A5847">
        <w:rPr>
          <w:rFonts w:ascii="Verdana" w:eastAsia="宋体" w:hAnsi="Verdana" w:cs="宋体"/>
          <w:color w:val="000000"/>
          <w:kern w:val="0"/>
          <w:sz w:val="28"/>
          <w:szCs w:val="28"/>
        </w:rPr>
        <w:t>2:00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在思源西楼</w:t>
      </w:r>
      <w:r w:rsidRPr="000A5847">
        <w:rPr>
          <w:rFonts w:ascii="Verdana" w:eastAsia="宋体" w:hAnsi="Verdana" w:cs="宋体"/>
          <w:color w:val="000000"/>
          <w:kern w:val="0"/>
          <w:sz w:val="28"/>
          <w:szCs w:val="28"/>
        </w:rPr>
        <w:t>SX610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召开转专业宣讲会，欢迎有兴趣的同学积极参加。</w:t>
      </w:r>
    </w:p>
    <w:p w:rsidR="00F26CE9" w:rsidRDefault="00F26CE9" w:rsidP="00AB3846">
      <w:pPr>
        <w:widowControl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F26CE9" w:rsidRDefault="00F26CE9" w:rsidP="00AB3846">
      <w:pPr>
        <w:widowControl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  <w:r w:rsidRPr="00F26CE9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cyan"/>
        </w:rPr>
        <w:t>经济管理学院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定于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3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月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29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日（明天）中午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12:30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在思源东楼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106</w:t>
      </w:r>
      <w:r w:rsidRPr="00F26CE9">
        <w:rPr>
          <w:rFonts w:ascii="Verdana" w:eastAsia="宋体" w:hAnsi="Verdana" w:cs="宋体" w:hint="eastAsia"/>
          <w:color w:val="000000"/>
          <w:kern w:val="0"/>
          <w:sz w:val="30"/>
          <w:szCs w:val="30"/>
        </w:rPr>
        <w:t>召开转专业宣讲会，欢迎有兴趣的同学积极参加。</w:t>
      </w:r>
    </w:p>
    <w:p w:rsidR="000A5847" w:rsidRDefault="000A5847" w:rsidP="00AB3846">
      <w:pPr>
        <w:widowControl/>
        <w:jc w:val="left"/>
        <w:rPr>
          <w:rFonts w:ascii="Verdana" w:eastAsia="宋体" w:hAnsi="Verdana" w:cs="宋体"/>
          <w:color w:val="000000"/>
          <w:kern w:val="0"/>
          <w:sz w:val="30"/>
          <w:szCs w:val="30"/>
        </w:rPr>
      </w:pPr>
    </w:p>
    <w:p w:rsidR="000A5847" w:rsidRPr="000A5847" w:rsidRDefault="000A5847" w:rsidP="000A5847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0A5847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green"/>
        </w:rPr>
        <w:t>软件学院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定于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日中午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13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00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在逸夫楼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601 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召开专业宣讲会。届时专业负责人将对专业进行介绍，并现场与同学们交流，欢迎有兴趣的同学积极参加。</w:t>
      </w:r>
    </w:p>
    <w:p w:rsidR="000A5847" w:rsidRDefault="000A5847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软件学院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教学科</w:t>
      </w:r>
      <w:r w:rsidR="00296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: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逸夫楼西</w:t>
      </w:r>
      <w:r w:rsidRPr="000A5847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814</w:t>
      </w:r>
    </w:p>
    <w:p w:rsidR="009D32D6" w:rsidRDefault="009D32D6" w:rsidP="009D32D6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9D32D6" w:rsidRPr="000A5847" w:rsidRDefault="009D32D6" w:rsidP="009D32D6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D32D6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cyan"/>
        </w:rPr>
        <w:t>法学院</w:t>
      </w:r>
      <w:r w:rsidRPr="009D32D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只有法学一个专业，因此不特意召开宣讲会。如各学院同学有意转专业至法学院，可在工作时间到思源西楼</w:t>
      </w:r>
      <w:r w:rsidRPr="009D32D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713B</w:t>
      </w:r>
      <w:r w:rsidRPr="009D32D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教学科咨询。</w:t>
      </w:r>
    </w:p>
    <w:p w:rsidR="000A5847" w:rsidRDefault="000A5847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073953" w:rsidRDefault="00073953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073953" w:rsidRDefault="00073953" w:rsidP="000A5847">
      <w:pPr>
        <w:widowControl/>
        <w:spacing w:line="400" w:lineRule="exact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073953" w:rsidRPr="00073953" w:rsidRDefault="00073953" w:rsidP="00073953">
      <w:pPr>
        <w:widowControl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073953">
        <w:rPr>
          <w:rFonts w:ascii="宋体" w:eastAsia="宋体" w:hAnsi="宋体" w:cs="宋体" w:hint="eastAsia"/>
          <w:color w:val="000000"/>
          <w:kern w:val="0"/>
          <w:sz w:val="36"/>
          <w:szCs w:val="36"/>
          <w:highlight w:val="green"/>
        </w:rPr>
        <w:t>交通运输学院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将于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31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日本周五晚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19:00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至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22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：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00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在九教中心报告厅举行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2016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级转专业及大类分流宣讲会（会后有各专业方向老师答疑）！</w:t>
      </w:r>
    </w:p>
    <w:p w:rsidR="00073953" w:rsidRPr="00073953" w:rsidRDefault="00073953" w:rsidP="00073953">
      <w:pPr>
        <w:widowControl/>
        <w:spacing w:line="282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交通运输学院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教学科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: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办公电话：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51683753</w:t>
      </w:r>
    </w:p>
    <w:p w:rsidR="00073953" w:rsidRDefault="00073953" w:rsidP="00BC059C">
      <w:pPr>
        <w:widowControl/>
        <w:spacing w:line="282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lastRenderedPageBreak/>
        <w:t xml:space="preserve">                     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办公地址：八教</w:t>
      </w:r>
      <w:r w:rsidRPr="0007395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8602</w:t>
      </w:r>
    </w:p>
    <w:p w:rsidR="007B6D91" w:rsidRDefault="007B6D91" w:rsidP="00BC059C">
      <w:pPr>
        <w:widowControl/>
        <w:spacing w:line="282" w:lineRule="atLeas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7B6D91" w:rsidRDefault="007B6D91" w:rsidP="007B6D91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yellow"/>
        </w:rPr>
        <w:t>土木建筑工程</w:t>
      </w:r>
      <w:r w:rsidRPr="007B6D91">
        <w:rPr>
          <w:rFonts w:ascii="Verdana" w:eastAsia="宋体" w:hAnsi="Verdana" w:cs="宋体" w:hint="eastAsia"/>
          <w:color w:val="000000"/>
          <w:kern w:val="0"/>
          <w:sz w:val="36"/>
          <w:szCs w:val="36"/>
          <w:highlight w:val="yellow"/>
        </w:rPr>
        <w:t>学院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将于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3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月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31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日（周五）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12: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30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在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逸夫教学楼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YF313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举行</w:t>
      </w:r>
      <w:r w:rsidRPr="00AB3846">
        <w:rPr>
          <w:rFonts w:ascii="Verdana" w:eastAsia="宋体" w:hAnsi="Verdana" w:cs="宋体"/>
          <w:color w:val="000000"/>
          <w:kern w:val="0"/>
          <w:sz w:val="28"/>
          <w:szCs w:val="28"/>
        </w:rPr>
        <w:t>2016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级转专业及大类分流宣讲会，欢迎有意向转入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土木建筑工程</w:t>
      </w:r>
      <w:r w:rsidRPr="00AB384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学院同学参加。</w:t>
      </w:r>
    </w:p>
    <w:p w:rsidR="007B6D91" w:rsidRPr="007B6D91" w:rsidRDefault="007B6D91" w:rsidP="007865F6">
      <w:pPr>
        <w:widowControl/>
        <w:spacing w:line="400" w:lineRule="exact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土建学院教学科：土木工程楼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707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，电话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51688227</w:t>
      </w:r>
    </w:p>
    <w:sectPr w:rsidR="007B6D91" w:rsidRPr="007B6D91" w:rsidSect="00235C5C">
      <w:pgSz w:w="11906" w:h="16838"/>
      <w:pgMar w:top="1418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6ED" w:rsidRDefault="00B026ED" w:rsidP="00AB3846">
      <w:r>
        <w:separator/>
      </w:r>
    </w:p>
  </w:endnote>
  <w:endnote w:type="continuationSeparator" w:id="1">
    <w:p w:rsidR="00B026ED" w:rsidRDefault="00B026ED" w:rsidP="00AB3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6ED" w:rsidRDefault="00B026ED" w:rsidP="00AB3846">
      <w:r>
        <w:separator/>
      </w:r>
    </w:p>
  </w:footnote>
  <w:footnote w:type="continuationSeparator" w:id="1">
    <w:p w:rsidR="00B026ED" w:rsidRDefault="00B026ED" w:rsidP="00AB3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846"/>
    <w:rsid w:val="0003392D"/>
    <w:rsid w:val="0004196B"/>
    <w:rsid w:val="00073953"/>
    <w:rsid w:val="000A4307"/>
    <w:rsid w:val="000A5847"/>
    <w:rsid w:val="00235C5C"/>
    <w:rsid w:val="00236269"/>
    <w:rsid w:val="00296953"/>
    <w:rsid w:val="002B5E7F"/>
    <w:rsid w:val="002D2C9D"/>
    <w:rsid w:val="00302122"/>
    <w:rsid w:val="00404A57"/>
    <w:rsid w:val="0040771F"/>
    <w:rsid w:val="00444FA3"/>
    <w:rsid w:val="0045175B"/>
    <w:rsid w:val="00462ACB"/>
    <w:rsid w:val="004C1F30"/>
    <w:rsid w:val="00583AB6"/>
    <w:rsid w:val="005E00FF"/>
    <w:rsid w:val="0060538D"/>
    <w:rsid w:val="00637C6F"/>
    <w:rsid w:val="007519A3"/>
    <w:rsid w:val="007865F6"/>
    <w:rsid w:val="007B6D91"/>
    <w:rsid w:val="007C31DE"/>
    <w:rsid w:val="00810E14"/>
    <w:rsid w:val="008808D9"/>
    <w:rsid w:val="008C2A27"/>
    <w:rsid w:val="00965B78"/>
    <w:rsid w:val="009D32D6"/>
    <w:rsid w:val="00A10E50"/>
    <w:rsid w:val="00A471C2"/>
    <w:rsid w:val="00AB0C96"/>
    <w:rsid w:val="00AB3846"/>
    <w:rsid w:val="00B026ED"/>
    <w:rsid w:val="00B8689E"/>
    <w:rsid w:val="00BC059C"/>
    <w:rsid w:val="00C22C79"/>
    <w:rsid w:val="00C45819"/>
    <w:rsid w:val="00CF02F2"/>
    <w:rsid w:val="00D23E92"/>
    <w:rsid w:val="00D36EF0"/>
    <w:rsid w:val="00DD6489"/>
    <w:rsid w:val="00E54735"/>
    <w:rsid w:val="00EE46C8"/>
    <w:rsid w:val="00F00657"/>
    <w:rsid w:val="00F05D65"/>
    <w:rsid w:val="00F26CE9"/>
    <w:rsid w:val="00F6237B"/>
    <w:rsid w:val="00F8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F5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35C5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3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38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3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3846"/>
    <w:rPr>
      <w:sz w:val="18"/>
      <w:szCs w:val="18"/>
    </w:rPr>
  </w:style>
  <w:style w:type="character" w:customStyle="1" w:styleId="highlight1">
    <w:name w:val="highlight1"/>
    <w:basedOn w:val="a0"/>
    <w:rsid w:val="007C31DE"/>
    <w:rPr>
      <w:color w:val="FF0000"/>
    </w:rPr>
  </w:style>
  <w:style w:type="character" w:styleId="a5">
    <w:name w:val="Hyperlink"/>
    <w:basedOn w:val="a0"/>
    <w:uiPriority w:val="99"/>
    <w:semiHidden/>
    <w:unhideWhenUsed/>
    <w:rsid w:val="000A5847"/>
    <w:rPr>
      <w:strike w:val="0"/>
      <w:dstrike w:val="0"/>
      <w:color w:val="3894C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A10E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10E50"/>
    <w:rPr>
      <w:b/>
      <w:bCs/>
    </w:rPr>
  </w:style>
  <w:style w:type="paragraph" w:styleId="a8">
    <w:name w:val="Date"/>
    <w:basedOn w:val="a"/>
    <w:next w:val="a"/>
    <w:link w:val="Char1"/>
    <w:uiPriority w:val="99"/>
    <w:semiHidden/>
    <w:unhideWhenUsed/>
    <w:rsid w:val="00637C6F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37C6F"/>
  </w:style>
  <w:style w:type="character" w:customStyle="1" w:styleId="2Char">
    <w:name w:val="标题 2 Char"/>
    <w:basedOn w:val="a0"/>
    <w:link w:val="2"/>
    <w:uiPriority w:val="9"/>
    <w:rsid w:val="00235C5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text1">
    <w:name w:val="text1"/>
    <w:basedOn w:val="a0"/>
    <w:rsid w:val="00235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5999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4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61">
              <w:marLeft w:val="141"/>
              <w:marRight w:val="141"/>
              <w:marTop w:val="1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2196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81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23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689">
              <w:marLeft w:val="141"/>
              <w:marRight w:val="141"/>
              <w:marTop w:val="14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bjtu.edu.cn/teaching_running/schoolroll/change_major/notice/63626576487224883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10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2017-04-06T05:09:00Z</cp:lastPrinted>
  <dcterms:created xsi:type="dcterms:W3CDTF">2017-03-28T08:52:00Z</dcterms:created>
  <dcterms:modified xsi:type="dcterms:W3CDTF">2017-04-14T09:10:00Z</dcterms:modified>
</cp:coreProperties>
</file>